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1F96" w14:textId="77777777" w:rsidR="00D47F9E" w:rsidRPr="008A7959" w:rsidRDefault="00851557" w:rsidP="00851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59">
        <w:rPr>
          <w:rFonts w:ascii="Times New Roman" w:hAnsi="Times New Roman" w:cs="Times New Roman"/>
          <w:b/>
          <w:sz w:val="28"/>
          <w:szCs w:val="28"/>
        </w:rPr>
        <w:t xml:space="preserve">Редакционная политика </w:t>
      </w:r>
      <w:r w:rsidR="00D47F9E" w:rsidRPr="008A7959"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bookmarkStart w:id="0" w:name="_GoBack"/>
      <w:bookmarkEnd w:id="0"/>
    </w:p>
    <w:p w14:paraId="50B39AC7" w14:textId="77777777" w:rsidR="00D47F9E" w:rsidRPr="008A7959" w:rsidRDefault="00D47F9E" w:rsidP="00851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59">
        <w:rPr>
          <w:rFonts w:ascii="Times New Roman" w:hAnsi="Times New Roman" w:cs="Times New Roman"/>
          <w:b/>
          <w:sz w:val="28"/>
          <w:szCs w:val="28"/>
        </w:rPr>
        <w:t>«Вестник Самарского государственного экономического университета»</w:t>
      </w:r>
    </w:p>
    <w:p w14:paraId="1545A39B" w14:textId="77777777" w:rsidR="00851557" w:rsidRPr="008A7959" w:rsidRDefault="00851557" w:rsidP="00851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22696" w14:textId="77777777" w:rsidR="00851557" w:rsidRPr="008A7959" w:rsidRDefault="00851557" w:rsidP="00B9603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 xml:space="preserve">Цель журнала: </w:t>
      </w:r>
      <w:r w:rsidR="00B96031" w:rsidRPr="00B96031">
        <w:rPr>
          <w:rFonts w:ascii="Times New Roman" w:hAnsi="Times New Roman" w:cs="Times New Roman"/>
          <w:sz w:val="28"/>
          <w:szCs w:val="28"/>
        </w:rPr>
        <w:t>поддержка развития экономической науки посредством распространения лучшей российской и зарубежной практики, представление новых теоретических и практических материалов в области региональной и отраслевой экономики, менеджмента, государственного и муниципального управления, экономической теории, финансов и мировой экономики, а также создание открытой информационной площадки для обсуждения результатов научных исследований и осмысления современных экономических процессов и тенденций.</w:t>
      </w:r>
    </w:p>
    <w:p w14:paraId="06AF0197" w14:textId="77777777" w:rsidR="00851557" w:rsidRDefault="00851557" w:rsidP="00B9603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>Задачи журнала:</w:t>
      </w:r>
    </w:p>
    <w:p w14:paraId="02DCC112" w14:textId="77777777" w:rsidR="00F65410" w:rsidRPr="00F65410" w:rsidRDefault="00F65410" w:rsidP="00F6541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5410">
        <w:rPr>
          <w:rFonts w:ascii="Times New Roman" w:hAnsi="Times New Roman" w:cs="Times New Roman"/>
          <w:sz w:val="28"/>
          <w:szCs w:val="28"/>
        </w:rPr>
        <w:t>- обобщение научных и практических достижений в области региональной и отраслевой экономики, менеджмента, государственного и муниципального управления, экономической теории, финансов и мировой экономики;</w:t>
      </w:r>
    </w:p>
    <w:p w14:paraId="69E78064" w14:textId="77777777" w:rsidR="00F65410" w:rsidRPr="00F65410" w:rsidRDefault="00F65410" w:rsidP="00F6541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5410">
        <w:rPr>
          <w:rFonts w:ascii="Times New Roman" w:hAnsi="Times New Roman" w:cs="Times New Roman"/>
          <w:sz w:val="28"/>
          <w:szCs w:val="28"/>
        </w:rPr>
        <w:t>- привлечение внимания ученых и специалистов различных научных школ, к наиболее актуальным и перспективным направлениям научных исследований по тематикам журнала, что придает журналу необходимую дискуссионность и конструктивность;</w:t>
      </w:r>
    </w:p>
    <w:p w14:paraId="713566A7" w14:textId="77777777" w:rsidR="00F65410" w:rsidRPr="00F65410" w:rsidRDefault="00F65410" w:rsidP="00F6541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5410">
        <w:rPr>
          <w:rFonts w:ascii="Times New Roman" w:hAnsi="Times New Roman" w:cs="Times New Roman"/>
          <w:sz w:val="28"/>
          <w:szCs w:val="28"/>
        </w:rPr>
        <w:t>- привлечение к научному сотрудничеству и обмену мнениями исследователей из разных регионов и государств;</w:t>
      </w:r>
    </w:p>
    <w:p w14:paraId="28AFFBD9" w14:textId="77777777" w:rsidR="00F65410" w:rsidRPr="00F65410" w:rsidRDefault="00F65410" w:rsidP="00F6541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5410">
        <w:rPr>
          <w:rFonts w:ascii="Times New Roman" w:hAnsi="Times New Roman" w:cs="Times New Roman"/>
          <w:sz w:val="28"/>
          <w:szCs w:val="28"/>
        </w:rPr>
        <w:t>- публикация научных статей, отражающих результаты оригинальных открытых научно-исследовательских работ, теоретических и экспериментальных исследований на русском и английском языках;</w:t>
      </w:r>
    </w:p>
    <w:p w14:paraId="025D6BF5" w14:textId="77777777" w:rsidR="00F65410" w:rsidRPr="008A7959" w:rsidRDefault="00F65410" w:rsidP="00F6541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5410">
        <w:rPr>
          <w:rFonts w:ascii="Times New Roman" w:hAnsi="Times New Roman" w:cs="Times New Roman"/>
          <w:sz w:val="28"/>
          <w:szCs w:val="28"/>
        </w:rPr>
        <w:t>- обеспечение условий для публикаций оригинальных научных статей широкого круга российских и зарубежных исследователей, специалистов-практиков, представителей регионов, магистрантов, соискателей, аспирантов, докторантов.</w:t>
      </w:r>
    </w:p>
    <w:p w14:paraId="55034B5A" w14:textId="77777777" w:rsidR="00851557" w:rsidRPr="008A7959" w:rsidRDefault="00851557" w:rsidP="00B960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>Редакционная политика состоит в следовании принципам:</w:t>
      </w:r>
    </w:p>
    <w:p w14:paraId="7A6EA21F" w14:textId="77777777" w:rsidR="00851557" w:rsidRPr="008A7959" w:rsidRDefault="00851557" w:rsidP="0079367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 xml:space="preserve">соответствие публикуемых материалов </w:t>
      </w:r>
      <w:r w:rsidR="00F65410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8A7959">
        <w:rPr>
          <w:rFonts w:ascii="Times New Roman" w:hAnsi="Times New Roman" w:cs="Times New Roman"/>
          <w:sz w:val="28"/>
          <w:szCs w:val="28"/>
        </w:rPr>
        <w:t>направленности Вестника Самарского государственного экономического университета;</w:t>
      </w:r>
    </w:p>
    <w:p w14:paraId="014E7BB9" w14:textId="77777777" w:rsidR="00851557" w:rsidRPr="008A7959" w:rsidRDefault="00851557" w:rsidP="0079367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>строгий контроль качества публикуемых материалов;</w:t>
      </w:r>
    </w:p>
    <w:p w14:paraId="3AED1072" w14:textId="77777777" w:rsidR="00851557" w:rsidRPr="008A7959" w:rsidRDefault="00F65410" w:rsidP="0079367A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объективная и </w:t>
      </w:r>
      <w:r w:rsidR="00851557" w:rsidRPr="008A7959">
        <w:rPr>
          <w:rFonts w:ascii="Times New Roman" w:hAnsi="Times New Roman" w:cs="Times New Roman"/>
          <w:sz w:val="28"/>
          <w:szCs w:val="28"/>
        </w:rPr>
        <w:t>независимая оценка представленных материалов.</w:t>
      </w:r>
    </w:p>
    <w:p w14:paraId="339CADA6" w14:textId="77777777" w:rsidR="00851557" w:rsidRPr="008A7959" w:rsidRDefault="00851557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>В качестве критериев качества редакция использует:</w:t>
      </w:r>
    </w:p>
    <w:p w14:paraId="1CBE7C25" w14:textId="77777777" w:rsidR="00851557" w:rsidRPr="008A7959" w:rsidRDefault="00F65410" w:rsidP="008A79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1557" w:rsidRPr="008A7959">
        <w:rPr>
          <w:rFonts w:ascii="Times New Roman" w:hAnsi="Times New Roman" w:cs="Times New Roman"/>
          <w:sz w:val="28"/>
          <w:szCs w:val="28"/>
        </w:rPr>
        <w:t>ктуальность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D4BD1" w14:textId="77777777" w:rsidR="00851557" w:rsidRPr="008A7959" w:rsidRDefault="00F65410" w:rsidP="008A79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1557" w:rsidRPr="008A7959">
        <w:rPr>
          <w:rFonts w:ascii="Times New Roman" w:hAnsi="Times New Roman" w:cs="Times New Roman"/>
          <w:sz w:val="28"/>
          <w:szCs w:val="28"/>
        </w:rPr>
        <w:t>аучная новизна и практическая значимость представленных результатов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42697D" w14:textId="77777777" w:rsidR="00851557" w:rsidRPr="008A7959" w:rsidRDefault="00F65410" w:rsidP="008A79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1557" w:rsidRPr="008A7959">
        <w:rPr>
          <w:rFonts w:ascii="Times New Roman" w:hAnsi="Times New Roman" w:cs="Times New Roman"/>
          <w:sz w:val="28"/>
          <w:szCs w:val="28"/>
        </w:rPr>
        <w:t>обросовестность исследования, оригинальность и достоверность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5D513" w14:textId="77777777" w:rsidR="00851557" w:rsidRPr="008A7959" w:rsidRDefault="00F65410" w:rsidP="008A79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1557" w:rsidRPr="008A7959">
        <w:rPr>
          <w:rFonts w:ascii="Times New Roman" w:hAnsi="Times New Roman" w:cs="Times New Roman"/>
          <w:sz w:val="28"/>
          <w:szCs w:val="28"/>
        </w:rPr>
        <w:t>спользование передовых методов исследований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5C0CA0" w14:textId="77777777" w:rsidR="00851557" w:rsidRPr="008A7959" w:rsidRDefault="00F65410" w:rsidP="008A795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1557" w:rsidRPr="008A7959">
        <w:rPr>
          <w:rFonts w:ascii="Times New Roman" w:hAnsi="Times New Roman" w:cs="Times New Roman"/>
          <w:sz w:val="28"/>
          <w:szCs w:val="28"/>
        </w:rPr>
        <w:t>очность, полнота и ясность изложения материала.</w:t>
      </w:r>
    </w:p>
    <w:p w14:paraId="035D1DFC" w14:textId="77777777" w:rsidR="001B4B21" w:rsidRDefault="00890A8F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 xml:space="preserve">К публикации </w:t>
      </w:r>
      <w:r w:rsidR="001B4B21">
        <w:rPr>
          <w:rFonts w:ascii="Times New Roman" w:hAnsi="Times New Roman" w:cs="Times New Roman"/>
          <w:sz w:val="28"/>
          <w:szCs w:val="28"/>
        </w:rPr>
        <w:t>принимаются статьи:</w:t>
      </w:r>
    </w:p>
    <w:p w14:paraId="26540771" w14:textId="77777777" w:rsidR="001B4B21" w:rsidRDefault="001B4B21" w:rsidP="001B4B2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5410">
        <w:rPr>
          <w:rFonts w:ascii="Times New Roman" w:hAnsi="Times New Roman" w:cs="Times New Roman"/>
          <w:sz w:val="28"/>
          <w:szCs w:val="28"/>
        </w:rPr>
        <w:t>научно-педагогических работников (далее – НПР)</w:t>
      </w:r>
      <w:r w:rsidR="00522E1D">
        <w:rPr>
          <w:rFonts w:ascii="Times New Roman" w:hAnsi="Times New Roman" w:cs="Times New Roman"/>
          <w:sz w:val="28"/>
          <w:szCs w:val="28"/>
        </w:rPr>
        <w:t>, практиков</w:t>
      </w:r>
      <w:r>
        <w:rPr>
          <w:rFonts w:ascii="Times New Roman" w:hAnsi="Times New Roman" w:cs="Times New Roman"/>
          <w:sz w:val="28"/>
          <w:szCs w:val="28"/>
        </w:rPr>
        <w:t xml:space="preserve"> и независимых исследователей;</w:t>
      </w:r>
    </w:p>
    <w:p w14:paraId="00AE4B0D" w14:textId="77777777" w:rsidR="001B4B21" w:rsidRDefault="001B4B21" w:rsidP="001B4B2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аспирантов;</w:t>
      </w:r>
    </w:p>
    <w:p w14:paraId="3981F2C3" w14:textId="77777777" w:rsidR="001B4B21" w:rsidRPr="009919E1" w:rsidRDefault="001B4B21" w:rsidP="001B4B2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9E1">
        <w:rPr>
          <w:rFonts w:ascii="Times New Roman" w:hAnsi="Times New Roman" w:cs="Times New Roman"/>
          <w:sz w:val="28"/>
          <w:szCs w:val="28"/>
        </w:rPr>
        <w:t>обучающихся по программам магистратуры (в соавторстве с НПР);</w:t>
      </w:r>
    </w:p>
    <w:p w14:paraId="494AEFCB" w14:textId="77777777" w:rsidR="001B4B21" w:rsidRPr="009919E1" w:rsidRDefault="001B4B21" w:rsidP="001B4B2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- обучающихся по программам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выпускных курсов (в соавторстве с НПР);</w:t>
      </w:r>
    </w:p>
    <w:p w14:paraId="5ADE1297" w14:textId="77777777" w:rsidR="00890A8F" w:rsidRPr="009919E1" w:rsidRDefault="001B4B21" w:rsidP="001B4B2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- обучающихся по программам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любых курсов при условии подготовки статьи в рамках научно-исследовательских работ</w:t>
      </w:r>
      <w:r w:rsidR="00F65410" w:rsidRPr="009919E1">
        <w:rPr>
          <w:rFonts w:ascii="Times New Roman" w:hAnsi="Times New Roman" w:cs="Times New Roman"/>
          <w:sz w:val="28"/>
          <w:szCs w:val="28"/>
        </w:rPr>
        <w:t>/проектов и научных</w:t>
      </w:r>
      <w:r w:rsidRPr="009919E1">
        <w:rPr>
          <w:rFonts w:ascii="Times New Roman" w:hAnsi="Times New Roman" w:cs="Times New Roman"/>
          <w:sz w:val="28"/>
          <w:szCs w:val="28"/>
        </w:rPr>
        <w:t xml:space="preserve"> </w:t>
      </w:r>
      <w:r w:rsidR="00F65410" w:rsidRPr="009919E1">
        <w:rPr>
          <w:rFonts w:ascii="Times New Roman" w:hAnsi="Times New Roman" w:cs="Times New Roman"/>
          <w:sz w:val="28"/>
          <w:szCs w:val="28"/>
        </w:rPr>
        <w:t>грантов</w:t>
      </w:r>
      <w:r w:rsidRPr="009919E1">
        <w:rPr>
          <w:rFonts w:ascii="Times New Roman" w:hAnsi="Times New Roman" w:cs="Times New Roman"/>
          <w:sz w:val="28"/>
          <w:szCs w:val="28"/>
        </w:rPr>
        <w:t xml:space="preserve"> (в соавторстве с НПР)</w:t>
      </w:r>
      <w:r w:rsidR="00890A8F" w:rsidRPr="009919E1">
        <w:rPr>
          <w:rFonts w:ascii="Times New Roman" w:hAnsi="Times New Roman" w:cs="Times New Roman"/>
          <w:sz w:val="28"/>
          <w:szCs w:val="28"/>
        </w:rPr>
        <w:t>.</w:t>
      </w:r>
    </w:p>
    <w:p w14:paraId="147C0E83" w14:textId="0ED5201F" w:rsidR="009364D0" w:rsidRPr="009919E1" w:rsidRDefault="009364D0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В одном выпуске журнала размещается </w:t>
      </w:r>
      <w:r w:rsidR="009919E1" w:rsidRPr="009919E1">
        <w:rPr>
          <w:rFonts w:ascii="Times New Roman" w:hAnsi="Times New Roman" w:cs="Times New Roman"/>
          <w:sz w:val="28"/>
          <w:szCs w:val="28"/>
        </w:rPr>
        <w:t>не менее 8 статей</w:t>
      </w:r>
      <w:r w:rsidRPr="009919E1">
        <w:rPr>
          <w:rFonts w:ascii="Times New Roman" w:hAnsi="Times New Roman" w:cs="Times New Roman"/>
          <w:sz w:val="28"/>
          <w:szCs w:val="28"/>
        </w:rPr>
        <w:t>.</w:t>
      </w:r>
    </w:p>
    <w:p w14:paraId="76458164" w14:textId="77777777" w:rsidR="009364D0" w:rsidRPr="009919E1" w:rsidRDefault="009364D0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Максимальное число авторов в одной статье не должно превышать 4 </w:t>
      </w:r>
      <w:r w:rsidR="0043656C" w:rsidRPr="009919E1">
        <w:rPr>
          <w:rFonts w:ascii="Times New Roman" w:hAnsi="Times New Roman" w:cs="Times New Roman"/>
          <w:sz w:val="28"/>
          <w:szCs w:val="28"/>
        </w:rPr>
        <w:t>человека</w:t>
      </w:r>
      <w:r w:rsidRPr="009919E1">
        <w:rPr>
          <w:rFonts w:ascii="Times New Roman" w:hAnsi="Times New Roman" w:cs="Times New Roman"/>
          <w:sz w:val="28"/>
          <w:szCs w:val="28"/>
        </w:rPr>
        <w:t>.</w:t>
      </w:r>
    </w:p>
    <w:p w14:paraId="6381D64F" w14:textId="24173E8B" w:rsidR="009364D0" w:rsidRPr="009919E1" w:rsidRDefault="00AC5C73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В одном номере журнала допускается максимум </w:t>
      </w:r>
      <w:r w:rsidR="009919E1" w:rsidRPr="009919E1">
        <w:rPr>
          <w:rFonts w:ascii="Times New Roman" w:hAnsi="Times New Roman" w:cs="Times New Roman"/>
          <w:sz w:val="28"/>
          <w:szCs w:val="28"/>
        </w:rPr>
        <w:t>3</w:t>
      </w:r>
      <w:r w:rsidRPr="009919E1">
        <w:rPr>
          <w:rFonts w:ascii="Times New Roman" w:hAnsi="Times New Roman" w:cs="Times New Roman"/>
          <w:sz w:val="28"/>
          <w:szCs w:val="28"/>
        </w:rPr>
        <w:t xml:space="preserve"> (</w:t>
      </w:r>
      <w:r w:rsidR="009919E1" w:rsidRPr="009919E1">
        <w:rPr>
          <w:rFonts w:ascii="Times New Roman" w:hAnsi="Times New Roman" w:cs="Times New Roman"/>
          <w:sz w:val="28"/>
          <w:szCs w:val="28"/>
        </w:rPr>
        <w:t>три</w:t>
      </w:r>
      <w:r w:rsidRPr="009919E1">
        <w:rPr>
          <w:rFonts w:ascii="Times New Roman" w:hAnsi="Times New Roman" w:cs="Times New Roman"/>
          <w:sz w:val="28"/>
          <w:szCs w:val="28"/>
        </w:rPr>
        <w:t xml:space="preserve">) внутренние статьи. Статья признается внутренней, если в ней присутствует хотя бы один автор, имеющий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аффилиацию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СГЭУ.</w:t>
      </w:r>
    </w:p>
    <w:p w14:paraId="0FCDB00A" w14:textId="7933F4BD" w:rsidR="00DD7550" w:rsidRPr="009919E1" w:rsidRDefault="00DD7550" w:rsidP="00DD755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В одном номере журнала допускается публикация не более 30% внутренних статей. Статья признается внутренней, если в ней присутствует хотя бы один автор, имеющий </w:t>
      </w:r>
      <w:proofErr w:type="spellStart"/>
      <w:r w:rsidRPr="009919E1">
        <w:rPr>
          <w:rFonts w:ascii="Times New Roman" w:hAnsi="Times New Roman" w:cs="Times New Roman"/>
          <w:sz w:val="28"/>
          <w:szCs w:val="28"/>
        </w:rPr>
        <w:t>аффилиацию</w:t>
      </w:r>
      <w:proofErr w:type="spellEnd"/>
      <w:r w:rsidRPr="009919E1">
        <w:rPr>
          <w:rFonts w:ascii="Times New Roman" w:hAnsi="Times New Roman" w:cs="Times New Roman"/>
          <w:sz w:val="28"/>
          <w:szCs w:val="28"/>
        </w:rPr>
        <w:t xml:space="preserve"> СГЭУ.</w:t>
      </w:r>
    </w:p>
    <w:p w14:paraId="07076DA5" w14:textId="77777777" w:rsidR="00851557" w:rsidRPr="008A7959" w:rsidRDefault="00851557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E1">
        <w:rPr>
          <w:rFonts w:ascii="Times New Roman" w:hAnsi="Times New Roman" w:cs="Times New Roman"/>
          <w:sz w:val="28"/>
          <w:szCs w:val="28"/>
        </w:rPr>
        <w:t xml:space="preserve">Независимость оценки обеспечивается </w:t>
      </w:r>
      <w:r w:rsidRPr="008A7959">
        <w:rPr>
          <w:rFonts w:ascii="Times New Roman" w:hAnsi="Times New Roman" w:cs="Times New Roman"/>
          <w:sz w:val="28"/>
          <w:szCs w:val="28"/>
        </w:rPr>
        <w:t>принятой в редакции технологией работы, включающей в себя следующие элементы:</w:t>
      </w:r>
    </w:p>
    <w:p w14:paraId="51964EAE" w14:textId="77777777" w:rsidR="00DD7550" w:rsidRDefault="00DD7550" w:rsidP="00DD755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1557" w:rsidRPr="008A7959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D00EA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51557" w:rsidRPr="008A7959">
        <w:rPr>
          <w:rFonts w:ascii="Times New Roman" w:hAnsi="Times New Roman" w:cs="Times New Roman"/>
          <w:sz w:val="28"/>
          <w:szCs w:val="28"/>
        </w:rPr>
        <w:t xml:space="preserve">публикации, или о необходимости доработки, или об отклонении представленных материалов принимается </w:t>
      </w:r>
      <w:r w:rsidR="00DE4320">
        <w:rPr>
          <w:rFonts w:ascii="Times New Roman" w:hAnsi="Times New Roman" w:cs="Times New Roman"/>
          <w:sz w:val="28"/>
          <w:szCs w:val="28"/>
        </w:rPr>
        <w:t>рецензентом</w:t>
      </w:r>
      <w:r w:rsidR="00851557" w:rsidRPr="008A7959">
        <w:rPr>
          <w:rFonts w:ascii="Times New Roman" w:hAnsi="Times New Roman" w:cs="Times New Roman"/>
          <w:sz w:val="28"/>
          <w:szCs w:val="28"/>
        </w:rPr>
        <w:t>, компетентны</w:t>
      </w:r>
      <w:r w:rsidR="00DE4320">
        <w:rPr>
          <w:rFonts w:ascii="Times New Roman" w:hAnsi="Times New Roman" w:cs="Times New Roman"/>
          <w:sz w:val="28"/>
          <w:szCs w:val="28"/>
        </w:rPr>
        <w:t>м</w:t>
      </w:r>
      <w:r w:rsidR="00851557" w:rsidRPr="008A7959">
        <w:rPr>
          <w:rFonts w:ascii="Times New Roman" w:hAnsi="Times New Roman" w:cs="Times New Roman"/>
          <w:sz w:val="28"/>
          <w:szCs w:val="28"/>
        </w:rPr>
        <w:t xml:space="preserve"> </w:t>
      </w:r>
      <w:r w:rsidR="00DE4320">
        <w:rPr>
          <w:rFonts w:ascii="Times New Roman" w:hAnsi="Times New Roman" w:cs="Times New Roman"/>
          <w:sz w:val="28"/>
          <w:szCs w:val="28"/>
        </w:rPr>
        <w:t>в</w:t>
      </w:r>
      <w:r w:rsidR="00851557" w:rsidRPr="008A7959">
        <w:rPr>
          <w:rFonts w:ascii="Times New Roman" w:hAnsi="Times New Roman" w:cs="Times New Roman"/>
          <w:sz w:val="28"/>
          <w:szCs w:val="28"/>
        </w:rPr>
        <w:t xml:space="preserve"> тематике рецензируемых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D0AC12" w14:textId="77777777" w:rsidR="00DD7550" w:rsidRDefault="00DD7550" w:rsidP="00DD755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00EA5" w:rsidRPr="00DD7550">
        <w:rPr>
          <w:rFonts w:ascii="Times New Roman" w:hAnsi="Times New Roman" w:cs="Times New Roman"/>
          <w:sz w:val="28"/>
          <w:szCs w:val="28"/>
        </w:rPr>
        <w:t xml:space="preserve"> публикации допускаются статьи, одобренные рецензентом и имеющие экспертное заключение о возможности открытого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B467AC" w14:textId="77777777" w:rsidR="00DD7550" w:rsidRDefault="00DD7550" w:rsidP="00DD755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00EA5" w:rsidRPr="00DD7550">
        <w:rPr>
          <w:rFonts w:ascii="Times New Roman" w:hAnsi="Times New Roman" w:cs="Times New Roman"/>
          <w:sz w:val="28"/>
          <w:szCs w:val="28"/>
        </w:rPr>
        <w:t>кончательное решение о публикации статьи принимается главным редактором на основании положительной рецензии и наличия экспертного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CDF691" w14:textId="77777777" w:rsidR="00DD7550" w:rsidRDefault="00DD7550" w:rsidP="00DD755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21941" w:rsidRPr="00DD7550">
        <w:rPr>
          <w:rFonts w:ascii="Times New Roman" w:hAnsi="Times New Roman" w:cs="Times New Roman"/>
          <w:sz w:val="28"/>
          <w:szCs w:val="28"/>
        </w:rPr>
        <w:t xml:space="preserve">роверка материалов на оригинальность осуществляется </w:t>
      </w:r>
      <w:r w:rsidR="00851557" w:rsidRPr="00DD7550">
        <w:rPr>
          <w:rFonts w:ascii="Times New Roman" w:hAnsi="Times New Roman" w:cs="Times New Roman"/>
          <w:sz w:val="28"/>
          <w:szCs w:val="28"/>
        </w:rPr>
        <w:t>через систему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51557" w:rsidRPr="00DD7550">
        <w:rPr>
          <w:rFonts w:ascii="Times New Roman" w:hAnsi="Times New Roman" w:cs="Times New Roman"/>
          <w:sz w:val="28"/>
          <w:szCs w:val="28"/>
        </w:rPr>
        <w:t>».</w:t>
      </w:r>
      <w:r w:rsidR="00EB44BA" w:rsidRPr="00DD7550">
        <w:rPr>
          <w:rFonts w:ascii="Times New Roman" w:hAnsi="Times New Roman" w:cs="Times New Roman"/>
          <w:sz w:val="28"/>
          <w:szCs w:val="28"/>
        </w:rPr>
        <w:t xml:space="preserve"> К публикации принимаются статьи с оригинальность</w:t>
      </w:r>
      <w:r w:rsidR="00421941" w:rsidRPr="00DD7550">
        <w:rPr>
          <w:rFonts w:ascii="Times New Roman" w:hAnsi="Times New Roman" w:cs="Times New Roman"/>
          <w:sz w:val="28"/>
          <w:szCs w:val="28"/>
        </w:rPr>
        <w:t>ю</w:t>
      </w:r>
      <w:r w:rsidR="00EB44BA" w:rsidRPr="00DD7550">
        <w:rPr>
          <w:rFonts w:ascii="Times New Roman" w:hAnsi="Times New Roman" w:cs="Times New Roman"/>
          <w:sz w:val="28"/>
          <w:szCs w:val="28"/>
        </w:rPr>
        <w:t xml:space="preserve"> 80% (не более 10% заимствований)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B7FE3" w14:textId="1B11A0F9" w:rsidR="00D00EA5" w:rsidRPr="00DD7550" w:rsidRDefault="00DD7550" w:rsidP="00DD755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51557" w:rsidRPr="00DD7550">
        <w:rPr>
          <w:rFonts w:ascii="Times New Roman" w:hAnsi="Times New Roman" w:cs="Times New Roman"/>
          <w:sz w:val="28"/>
          <w:szCs w:val="28"/>
        </w:rPr>
        <w:t xml:space="preserve">вторы предупреждаются об ответственности за добросовестность описываемых </w:t>
      </w:r>
      <w:r w:rsidR="00421941" w:rsidRPr="00DD755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851557" w:rsidRPr="00DD7550">
        <w:rPr>
          <w:rFonts w:ascii="Times New Roman" w:hAnsi="Times New Roman" w:cs="Times New Roman"/>
          <w:sz w:val="28"/>
          <w:szCs w:val="28"/>
        </w:rPr>
        <w:t>исследовани</w:t>
      </w:r>
      <w:r w:rsidR="00421941" w:rsidRPr="00DD7550">
        <w:rPr>
          <w:rFonts w:ascii="Times New Roman" w:hAnsi="Times New Roman" w:cs="Times New Roman"/>
          <w:sz w:val="28"/>
          <w:szCs w:val="28"/>
        </w:rPr>
        <w:t>я,</w:t>
      </w:r>
      <w:r w:rsidR="00851557" w:rsidRPr="00DD7550">
        <w:rPr>
          <w:rFonts w:ascii="Times New Roman" w:hAnsi="Times New Roman" w:cs="Times New Roman"/>
          <w:sz w:val="28"/>
          <w:szCs w:val="28"/>
        </w:rPr>
        <w:t xml:space="preserve"> за достоверность и легальность приводимых в статьях фактических материалов.</w:t>
      </w:r>
    </w:p>
    <w:p w14:paraId="0615F1DF" w14:textId="77777777" w:rsidR="00851557" w:rsidRPr="008A7959" w:rsidRDefault="00851557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 xml:space="preserve">Плата за публикацию статей не взимается.   </w:t>
      </w:r>
    </w:p>
    <w:p w14:paraId="12ECB9A7" w14:textId="77777777" w:rsidR="0069532D" w:rsidRPr="008A7959" w:rsidRDefault="00851557" w:rsidP="008A795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59">
        <w:rPr>
          <w:rFonts w:ascii="Times New Roman" w:hAnsi="Times New Roman" w:cs="Times New Roman"/>
          <w:sz w:val="28"/>
          <w:szCs w:val="28"/>
        </w:rPr>
        <w:t>Целевая аудитория журнала включает исследователей, ученых, преподавателей, студентов и практиков.</w:t>
      </w:r>
    </w:p>
    <w:p w14:paraId="1E9AF3A4" w14:textId="77777777" w:rsidR="00AE6686" w:rsidRPr="008A7959" w:rsidRDefault="00AE6686" w:rsidP="00AE6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6686" w:rsidRPr="008A7959" w:rsidSect="00AE6686">
      <w:headerReference w:type="default" r:id="rId7"/>
      <w:footerReference w:type="default" r:id="rId8"/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20B1F" w16cid:durableId="27B0B58C"/>
  <w16cid:commentId w16cid:paraId="43371889" w16cid:durableId="27B0E90D"/>
  <w16cid:commentId w16cid:paraId="60E73829" w16cid:durableId="27B0E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FFCA" w14:textId="77777777" w:rsidR="00EE4418" w:rsidRDefault="00EE4418" w:rsidP="00851557">
      <w:pPr>
        <w:spacing w:after="0" w:line="240" w:lineRule="auto"/>
      </w:pPr>
      <w:r>
        <w:separator/>
      </w:r>
    </w:p>
  </w:endnote>
  <w:endnote w:type="continuationSeparator" w:id="0">
    <w:p w14:paraId="1788991D" w14:textId="77777777" w:rsidR="00EE4418" w:rsidRDefault="00EE4418" w:rsidP="008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38A2" w14:textId="77777777" w:rsidR="00D47F9E" w:rsidRPr="00D47F9E" w:rsidRDefault="00D47F9E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14:paraId="5772734B" w14:textId="77777777" w:rsidR="00D47F9E" w:rsidRDefault="00D47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A876A" w14:textId="77777777" w:rsidR="00EE4418" w:rsidRDefault="00EE4418" w:rsidP="00851557">
      <w:pPr>
        <w:spacing w:after="0" w:line="240" w:lineRule="auto"/>
      </w:pPr>
      <w:r>
        <w:separator/>
      </w:r>
    </w:p>
  </w:footnote>
  <w:footnote w:type="continuationSeparator" w:id="0">
    <w:p w14:paraId="41128CDF" w14:textId="77777777" w:rsidR="00EE4418" w:rsidRDefault="00EE4418" w:rsidP="008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C91C" w14:textId="77777777" w:rsidR="00851557" w:rsidRDefault="0085155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205075" wp14:editId="3CBB7BA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2DB9A" w14:textId="47E1CC29" w:rsidR="00851557" w:rsidRPr="008A7959" w:rsidRDefault="00851557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05075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    <v:textbox style="mso-fit-shape-to-text:t" inset=",0,,0">
                <w:txbxContent>
                  <w:p w14:paraId="7F82DB9A" w14:textId="47E1CC29" w:rsidR="00851557" w:rsidRPr="008A7959" w:rsidRDefault="00851557">
                    <w:pPr>
                      <w:spacing w:after="0" w:line="240" w:lineRule="auto"/>
                      <w:jc w:val="right"/>
                      <w:rPr>
                        <w:rFonts w:ascii="Georgia" w:hAnsi="Georgia"/>
                        <w:b/>
                        <w:sz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8DD"/>
    <w:multiLevelType w:val="hybridMultilevel"/>
    <w:tmpl w:val="DE8C4210"/>
    <w:lvl w:ilvl="0" w:tplc="8E0A7876">
      <w:start w:val="1"/>
      <w:numFmt w:val="bullet"/>
      <w:lvlText w:val="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3551A2"/>
    <w:multiLevelType w:val="hybridMultilevel"/>
    <w:tmpl w:val="27205E30"/>
    <w:lvl w:ilvl="0" w:tplc="4E22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D78EB"/>
    <w:multiLevelType w:val="hybridMultilevel"/>
    <w:tmpl w:val="63C88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951000"/>
    <w:multiLevelType w:val="hybridMultilevel"/>
    <w:tmpl w:val="04324658"/>
    <w:lvl w:ilvl="0" w:tplc="BF4EC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C51906"/>
    <w:multiLevelType w:val="hybridMultilevel"/>
    <w:tmpl w:val="71B49A88"/>
    <w:lvl w:ilvl="0" w:tplc="BF4EC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1B6890"/>
    <w:multiLevelType w:val="hybridMultilevel"/>
    <w:tmpl w:val="632645B2"/>
    <w:lvl w:ilvl="0" w:tplc="8E0A7876">
      <w:start w:val="1"/>
      <w:numFmt w:val="bullet"/>
      <w:lvlText w:val="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22145C"/>
    <w:multiLevelType w:val="hybridMultilevel"/>
    <w:tmpl w:val="62C47DB8"/>
    <w:lvl w:ilvl="0" w:tplc="8E0A7876">
      <w:start w:val="1"/>
      <w:numFmt w:val="bullet"/>
      <w:lvlText w:val="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826758"/>
    <w:multiLevelType w:val="hybridMultilevel"/>
    <w:tmpl w:val="AC444096"/>
    <w:lvl w:ilvl="0" w:tplc="8E0A7876">
      <w:start w:val="1"/>
      <w:numFmt w:val="bullet"/>
      <w:lvlText w:val="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C"/>
    <w:rsid w:val="001B4B21"/>
    <w:rsid w:val="00295D7B"/>
    <w:rsid w:val="002D536C"/>
    <w:rsid w:val="00325052"/>
    <w:rsid w:val="0041354C"/>
    <w:rsid w:val="00421941"/>
    <w:rsid w:val="0043656C"/>
    <w:rsid w:val="00522407"/>
    <w:rsid w:val="00522E1D"/>
    <w:rsid w:val="00622D4D"/>
    <w:rsid w:val="0069532D"/>
    <w:rsid w:val="006A1C79"/>
    <w:rsid w:val="006D61F3"/>
    <w:rsid w:val="00721F86"/>
    <w:rsid w:val="0079367A"/>
    <w:rsid w:val="00823A81"/>
    <w:rsid w:val="00851557"/>
    <w:rsid w:val="00890A8F"/>
    <w:rsid w:val="00894137"/>
    <w:rsid w:val="008A7959"/>
    <w:rsid w:val="009364D0"/>
    <w:rsid w:val="00987083"/>
    <w:rsid w:val="009919E1"/>
    <w:rsid w:val="00AB18F1"/>
    <w:rsid w:val="00AB2534"/>
    <w:rsid w:val="00AC565C"/>
    <w:rsid w:val="00AC5C73"/>
    <w:rsid w:val="00AE6686"/>
    <w:rsid w:val="00B96031"/>
    <w:rsid w:val="00BC678B"/>
    <w:rsid w:val="00CA1877"/>
    <w:rsid w:val="00D00EA5"/>
    <w:rsid w:val="00D47F9E"/>
    <w:rsid w:val="00DD7550"/>
    <w:rsid w:val="00DE4320"/>
    <w:rsid w:val="00E27D1A"/>
    <w:rsid w:val="00EB44BA"/>
    <w:rsid w:val="00EE4418"/>
    <w:rsid w:val="00F11E47"/>
    <w:rsid w:val="00F65410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1633"/>
  <w15:chartTrackingRefBased/>
  <w15:docId w15:val="{D8C0FCBF-7768-41E1-9B67-5D701679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557"/>
  </w:style>
  <w:style w:type="paragraph" w:styleId="a5">
    <w:name w:val="footer"/>
    <w:basedOn w:val="a"/>
    <w:link w:val="a6"/>
    <w:uiPriority w:val="99"/>
    <w:unhideWhenUsed/>
    <w:rsid w:val="0085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557"/>
  </w:style>
  <w:style w:type="paragraph" w:styleId="a7">
    <w:name w:val="List Paragraph"/>
    <w:basedOn w:val="a"/>
    <w:uiPriority w:val="34"/>
    <w:qFormat/>
    <w:rsid w:val="0085155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654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54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54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54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541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Аделия Вадимовна</dc:creator>
  <cp:keywords/>
  <dc:description/>
  <cp:lastModifiedBy>Алешкова Дарья Вячеславовна</cp:lastModifiedBy>
  <cp:revision>25</cp:revision>
  <dcterms:created xsi:type="dcterms:W3CDTF">2020-05-20T05:01:00Z</dcterms:created>
  <dcterms:modified xsi:type="dcterms:W3CDTF">2023-03-09T05:54:00Z</dcterms:modified>
</cp:coreProperties>
</file>